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A776E" w14:textId="111A8FD5" w:rsidR="00495D3C" w:rsidRPr="00B44905" w:rsidRDefault="00495D3C" w:rsidP="00495D3C">
      <w:pPr>
        <w:rPr>
          <w:rFonts w:ascii="Calibri" w:hAnsi="Calibri" w:cs="Calibri"/>
          <w:b/>
          <w:bCs/>
          <w:u w:val="single"/>
        </w:rPr>
      </w:pPr>
      <w:r>
        <w:t xml:space="preserve">         </w:t>
      </w:r>
      <w:r w:rsidRPr="00B44905">
        <w:rPr>
          <w:rFonts w:ascii="Calibri" w:hAnsi="Calibri" w:cs="Calibri"/>
        </w:rPr>
        <w:t xml:space="preserve">                                                          </w:t>
      </w:r>
      <w:r w:rsidRPr="00B44905">
        <w:rPr>
          <w:rFonts w:ascii="Calibri" w:hAnsi="Calibri" w:cs="Calibri"/>
          <w:b/>
          <w:bCs/>
          <w:u w:val="single"/>
        </w:rPr>
        <w:t>VAT Declaration</w:t>
      </w:r>
      <w:r w:rsidR="00CF1F92" w:rsidRPr="00B44905">
        <w:rPr>
          <w:rFonts w:ascii="Calibri" w:hAnsi="Calibri" w:cs="Calibri"/>
          <w:b/>
          <w:bCs/>
          <w:u w:val="single"/>
        </w:rPr>
        <w:t xml:space="preserve"> Letter</w:t>
      </w:r>
    </w:p>
    <w:p w14:paraId="642F2E05" w14:textId="77777777" w:rsidR="00495D3C" w:rsidRPr="00B44905" w:rsidRDefault="00495D3C" w:rsidP="00495D3C">
      <w:pPr>
        <w:rPr>
          <w:rFonts w:ascii="Calibri" w:hAnsi="Calibri" w:cs="Calibri"/>
        </w:rPr>
      </w:pPr>
    </w:p>
    <w:p w14:paraId="7C8B45A7" w14:textId="4E9436C1" w:rsidR="00495D3C" w:rsidRPr="00B44905" w:rsidRDefault="00495D3C" w:rsidP="00495D3C">
      <w:pPr>
        <w:rPr>
          <w:rFonts w:ascii="Calibri" w:hAnsi="Calibri" w:cs="Calibri"/>
          <w:b/>
          <w:bCs/>
        </w:rPr>
      </w:pPr>
      <w:r w:rsidRPr="00B44905">
        <w:rPr>
          <w:rFonts w:ascii="Calibri" w:hAnsi="Calibri" w:cs="Calibri"/>
          <w:b/>
          <w:bCs/>
        </w:rPr>
        <w:t xml:space="preserve">Date:  </w:t>
      </w:r>
    </w:p>
    <w:p w14:paraId="6CF71C0F" w14:textId="77777777" w:rsidR="00495D3C" w:rsidRPr="00B44905" w:rsidRDefault="00495D3C" w:rsidP="00495D3C">
      <w:pPr>
        <w:spacing w:after="0"/>
        <w:rPr>
          <w:rFonts w:ascii="Calibri" w:hAnsi="Calibri" w:cs="Calibri"/>
        </w:rPr>
      </w:pPr>
    </w:p>
    <w:p w14:paraId="1541D16A" w14:textId="6AED60DF" w:rsidR="00495D3C" w:rsidRPr="00B44905" w:rsidRDefault="00495D3C" w:rsidP="00495D3C">
      <w:pPr>
        <w:spacing w:after="0"/>
        <w:rPr>
          <w:rFonts w:ascii="Calibri" w:hAnsi="Calibri" w:cs="Calibri"/>
        </w:rPr>
      </w:pPr>
      <w:r w:rsidRPr="00B44905">
        <w:rPr>
          <w:rFonts w:ascii="Calibri" w:hAnsi="Calibri" w:cs="Calibri"/>
        </w:rPr>
        <w:t xml:space="preserve">To </w:t>
      </w:r>
    </w:p>
    <w:p w14:paraId="05FC1CAB" w14:textId="5079F165" w:rsidR="00495D3C" w:rsidRPr="00B44905" w:rsidRDefault="00495D3C" w:rsidP="00495D3C">
      <w:pPr>
        <w:spacing w:after="0"/>
        <w:rPr>
          <w:rFonts w:ascii="Calibri" w:hAnsi="Calibri" w:cs="Calibri"/>
        </w:rPr>
      </w:pPr>
      <w:r w:rsidRPr="00B44905">
        <w:rPr>
          <w:rFonts w:ascii="Calibri" w:hAnsi="Calibri" w:cs="Calibri"/>
        </w:rPr>
        <w:t>LI</w:t>
      </w:r>
      <w:r w:rsidR="008471AA" w:rsidRPr="00B44905">
        <w:rPr>
          <w:rFonts w:ascii="Calibri" w:hAnsi="Calibri" w:cs="Calibri"/>
        </w:rPr>
        <w:t>I</w:t>
      </w:r>
      <w:r w:rsidRPr="00B44905">
        <w:rPr>
          <w:rFonts w:ascii="Calibri" w:hAnsi="Calibri" w:cs="Calibri"/>
        </w:rPr>
        <w:t>NKVI</w:t>
      </w:r>
      <w:r w:rsidR="008471AA" w:rsidRPr="00B44905">
        <w:rPr>
          <w:rFonts w:ascii="Calibri" w:hAnsi="Calibri" w:cs="Calibri"/>
        </w:rPr>
        <w:t>V</w:t>
      </w:r>
      <w:r w:rsidRPr="00B44905">
        <w:rPr>
          <w:rFonts w:ascii="Calibri" w:hAnsi="Calibri" w:cs="Calibri"/>
        </w:rPr>
        <w:t>VA EVENTS MANAGEMENT LLC,</w:t>
      </w:r>
    </w:p>
    <w:p w14:paraId="4C6ED792" w14:textId="59A5D349" w:rsidR="00495D3C" w:rsidRPr="00B44905" w:rsidRDefault="00495D3C" w:rsidP="00495D3C">
      <w:pPr>
        <w:spacing w:after="0"/>
        <w:rPr>
          <w:rFonts w:ascii="Calibri" w:hAnsi="Calibri" w:cs="Calibri"/>
        </w:rPr>
      </w:pPr>
      <w:r w:rsidRPr="00B44905">
        <w:rPr>
          <w:rFonts w:ascii="Calibri" w:hAnsi="Calibri" w:cs="Calibri"/>
        </w:rPr>
        <w:t>TRN:100618593600003</w:t>
      </w:r>
    </w:p>
    <w:p w14:paraId="33E48F7C" w14:textId="6A122B6B" w:rsidR="00495D3C" w:rsidRPr="00B44905" w:rsidRDefault="00495D3C" w:rsidP="00495D3C">
      <w:pPr>
        <w:rPr>
          <w:rFonts w:ascii="Calibri" w:hAnsi="Calibri" w:cs="Calibri"/>
        </w:rPr>
      </w:pPr>
      <w:r w:rsidRPr="00B44905">
        <w:rPr>
          <w:rFonts w:ascii="Calibri" w:hAnsi="Calibri" w:cs="Calibri"/>
        </w:rPr>
        <w:t>Abu Dhabi,</w:t>
      </w:r>
      <w:r w:rsidR="004F07A8" w:rsidRPr="00B44905">
        <w:rPr>
          <w:rFonts w:ascii="Calibri" w:hAnsi="Calibri" w:cs="Calibri"/>
        </w:rPr>
        <w:t xml:space="preserve"> </w:t>
      </w:r>
      <w:r w:rsidRPr="00B44905">
        <w:rPr>
          <w:rFonts w:ascii="Calibri" w:hAnsi="Calibri" w:cs="Calibri"/>
        </w:rPr>
        <w:t>United Arab Emirates</w:t>
      </w:r>
    </w:p>
    <w:p w14:paraId="5AABDA42" w14:textId="77777777" w:rsidR="008471AA" w:rsidRPr="00B44905" w:rsidRDefault="008471AA" w:rsidP="008471AA">
      <w:pPr>
        <w:spacing w:line="240" w:lineRule="auto"/>
        <w:rPr>
          <w:rFonts w:ascii="Calibri" w:hAnsi="Calibri" w:cs="Calibri"/>
        </w:rPr>
      </w:pPr>
    </w:p>
    <w:p w14:paraId="033389E6" w14:textId="77777777" w:rsidR="008471AA" w:rsidRPr="00B44905" w:rsidRDefault="008471AA" w:rsidP="008471AA">
      <w:pPr>
        <w:spacing w:line="240" w:lineRule="auto"/>
        <w:rPr>
          <w:rFonts w:ascii="Calibri" w:hAnsi="Calibri" w:cs="Calibri"/>
        </w:rPr>
      </w:pPr>
    </w:p>
    <w:p w14:paraId="46501393" w14:textId="61022376" w:rsidR="00495D3C" w:rsidRPr="00B44905" w:rsidRDefault="00495D3C" w:rsidP="008471AA">
      <w:pPr>
        <w:spacing w:line="240" w:lineRule="auto"/>
        <w:rPr>
          <w:rFonts w:ascii="Calibri" w:hAnsi="Calibri" w:cs="Calibri"/>
        </w:rPr>
      </w:pPr>
      <w:r w:rsidRPr="00B44905">
        <w:rPr>
          <w:rFonts w:ascii="Calibri" w:hAnsi="Calibri" w:cs="Calibri"/>
        </w:rPr>
        <w:t>We hereby declare that [</w:t>
      </w:r>
      <w:r w:rsidR="00302122" w:rsidRPr="00B44905">
        <w:rPr>
          <w:rFonts w:ascii="Calibri" w:hAnsi="Calibri" w:cs="Calibri"/>
        </w:rPr>
        <w:t>Company</w:t>
      </w:r>
      <w:r w:rsidRPr="00B44905">
        <w:rPr>
          <w:rFonts w:ascii="Calibri" w:hAnsi="Calibri" w:cs="Calibri"/>
        </w:rPr>
        <w:t xml:space="preserve"> Name] is not a VAT-registered entity under the UAE Federal Tax Authority (FTA) and is not covered under the VAT provisions as outlined by the UAE VAT law.</w:t>
      </w:r>
    </w:p>
    <w:p w14:paraId="0CDAEE61" w14:textId="77777777" w:rsidR="008471AA" w:rsidRPr="00B44905" w:rsidRDefault="008471AA" w:rsidP="008471AA">
      <w:pPr>
        <w:spacing w:line="240" w:lineRule="auto"/>
        <w:rPr>
          <w:rFonts w:ascii="Calibri" w:hAnsi="Calibri" w:cs="Calibri"/>
        </w:rPr>
      </w:pPr>
    </w:p>
    <w:p w14:paraId="3AE44D99" w14:textId="6F977BCB" w:rsidR="008471AA" w:rsidRPr="00B44905" w:rsidRDefault="003316FA" w:rsidP="003316FA">
      <w:pPr>
        <w:spacing w:after="0" w:line="240" w:lineRule="auto"/>
        <w:rPr>
          <w:rFonts w:ascii="Calibri" w:hAnsi="Calibri" w:cs="Calibri"/>
        </w:rPr>
      </w:pPr>
      <w:r w:rsidRPr="00B44905">
        <w:rPr>
          <w:rFonts w:ascii="Calibri" w:hAnsi="Calibri" w:cs="Calibri"/>
        </w:rPr>
        <w:t>Since our business does not meet the threshold for VAT registration AED 375,000/- We are not obliged to charge VAT on the goods or services provided to your company. Therefore, the invoices issued by our business do not include any VAT charges.</w:t>
      </w:r>
    </w:p>
    <w:p w14:paraId="7A0E9097" w14:textId="77777777" w:rsidR="003316FA" w:rsidRPr="00B44905" w:rsidRDefault="003316FA" w:rsidP="003316FA">
      <w:pPr>
        <w:spacing w:after="0" w:line="240" w:lineRule="auto"/>
        <w:rPr>
          <w:rFonts w:ascii="Calibri" w:hAnsi="Calibri" w:cs="Calibri"/>
        </w:rPr>
      </w:pPr>
    </w:p>
    <w:p w14:paraId="0826B8EF" w14:textId="076FF1F9" w:rsidR="00495D3C" w:rsidRPr="00B44905" w:rsidRDefault="00495D3C" w:rsidP="008471AA">
      <w:pPr>
        <w:spacing w:line="240" w:lineRule="auto"/>
        <w:rPr>
          <w:rFonts w:ascii="Calibri" w:hAnsi="Calibri" w:cs="Calibri"/>
        </w:rPr>
      </w:pPr>
      <w:r w:rsidRPr="00B44905">
        <w:rPr>
          <w:rFonts w:ascii="Calibri" w:hAnsi="Calibri" w:cs="Calibri"/>
        </w:rPr>
        <w:t xml:space="preserve">Should our VAT registration status change in the future, we will inform you accordingly and update our invoices to reflect VAT charges as per the applicable </w:t>
      </w:r>
      <w:r w:rsidR="003768FF" w:rsidRPr="00B44905">
        <w:rPr>
          <w:rFonts w:ascii="Calibri" w:hAnsi="Calibri" w:cs="Calibri"/>
        </w:rPr>
        <w:t xml:space="preserve">UAE </w:t>
      </w:r>
      <w:r w:rsidRPr="00B44905">
        <w:rPr>
          <w:rFonts w:ascii="Calibri" w:hAnsi="Calibri" w:cs="Calibri"/>
        </w:rPr>
        <w:t>tax laws.</w:t>
      </w:r>
    </w:p>
    <w:p w14:paraId="087ECECF" w14:textId="06CDD3BF" w:rsidR="00495D3C" w:rsidRPr="00B44905" w:rsidRDefault="00495D3C" w:rsidP="008471AA">
      <w:pPr>
        <w:spacing w:line="240" w:lineRule="auto"/>
        <w:rPr>
          <w:rFonts w:ascii="Calibri" w:hAnsi="Calibri" w:cs="Calibri"/>
        </w:rPr>
      </w:pPr>
      <w:r w:rsidRPr="00B44905">
        <w:rPr>
          <w:rFonts w:ascii="Calibri" w:hAnsi="Calibri" w:cs="Calibri"/>
        </w:rPr>
        <w:t>If you require any further information or clarification regarding our VAT status, please feel free to contact us.</w:t>
      </w:r>
    </w:p>
    <w:p w14:paraId="75CDADC7" w14:textId="77777777" w:rsidR="00495D3C" w:rsidRPr="00B44905" w:rsidRDefault="00495D3C" w:rsidP="00495D3C">
      <w:pPr>
        <w:rPr>
          <w:rFonts w:ascii="Calibri" w:hAnsi="Calibri" w:cs="Calibri"/>
        </w:rPr>
      </w:pPr>
    </w:p>
    <w:p w14:paraId="12E0BEDF" w14:textId="77777777" w:rsidR="008471AA" w:rsidRPr="00B44905" w:rsidRDefault="008471AA" w:rsidP="00495D3C">
      <w:pPr>
        <w:rPr>
          <w:rFonts w:ascii="Calibri" w:hAnsi="Calibri" w:cs="Calibri"/>
        </w:rPr>
      </w:pPr>
    </w:p>
    <w:p w14:paraId="56B6028F" w14:textId="77777777" w:rsidR="008471AA" w:rsidRPr="00B44905" w:rsidRDefault="008471AA" w:rsidP="00495D3C">
      <w:pPr>
        <w:rPr>
          <w:rFonts w:ascii="Calibri" w:hAnsi="Calibri" w:cs="Calibri"/>
        </w:rPr>
      </w:pPr>
    </w:p>
    <w:p w14:paraId="03D0908D" w14:textId="50916B49" w:rsidR="00495D3C" w:rsidRPr="00B44905" w:rsidRDefault="00495D3C" w:rsidP="00495D3C">
      <w:pPr>
        <w:rPr>
          <w:rFonts w:ascii="Calibri" w:hAnsi="Calibri" w:cs="Calibri"/>
        </w:rPr>
      </w:pPr>
      <w:r w:rsidRPr="00B44905">
        <w:rPr>
          <w:rFonts w:ascii="Calibri" w:hAnsi="Calibri" w:cs="Calibri"/>
        </w:rPr>
        <w:t>Sincerely,</w:t>
      </w:r>
    </w:p>
    <w:p w14:paraId="73463149" w14:textId="3B9D44D3" w:rsidR="00495D3C" w:rsidRPr="00B44905" w:rsidRDefault="00495D3C" w:rsidP="00495D3C">
      <w:pPr>
        <w:spacing w:after="0"/>
        <w:rPr>
          <w:rFonts w:ascii="Calibri" w:hAnsi="Calibri" w:cs="Calibri"/>
        </w:rPr>
      </w:pPr>
      <w:r w:rsidRPr="00B44905">
        <w:rPr>
          <w:rFonts w:ascii="Calibri" w:hAnsi="Calibri" w:cs="Calibri"/>
        </w:rPr>
        <w:t xml:space="preserve">Supplier Representative Name </w:t>
      </w:r>
    </w:p>
    <w:p w14:paraId="66DDA2F8" w14:textId="706DB3F2" w:rsidR="00495D3C" w:rsidRPr="00B44905" w:rsidRDefault="00495D3C" w:rsidP="00495D3C">
      <w:pPr>
        <w:spacing w:after="0"/>
        <w:rPr>
          <w:rFonts w:ascii="Calibri" w:hAnsi="Calibri" w:cs="Calibri"/>
        </w:rPr>
      </w:pPr>
      <w:r w:rsidRPr="00B44905">
        <w:rPr>
          <w:rFonts w:ascii="Calibri" w:hAnsi="Calibri" w:cs="Calibri"/>
        </w:rPr>
        <w:t>Supplier Position</w:t>
      </w:r>
    </w:p>
    <w:p w14:paraId="5FC20232" w14:textId="07AF7023" w:rsidR="00495D3C" w:rsidRDefault="00495D3C" w:rsidP="00495D3C">
      <w:pPr>
        <w:spacing w:after="0"/>
      </w:pPr>
      <w:r>
        <w:t>Supplier Contact Information</w:t>
      </w:r>
    </w:p>
    <w:p w14:paraId="30DB2CE7" w14:textId="77777777" w:rsidR="00495D3C" w:rsidRDefault="00495D3C" w:rsidP="00495D3C"/>
    <w:p w14:paraId="6356739B" w14:textId="11929F35" w:rsidR="00495D3C" w:rsidRDefault="00495D3C" w:rsidP="00495D3C"/>
    <w:p w14:paraId="3F1ABF3F" w14:textId="5EEDA50C" w:rsidR="00495D3C" w:rsidRDefault="00495D3C" w:rsidP="00495D3C"/>
    <w:sectPr w:rsidR="00495D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D3C"/>
    <w:rsid w:val="00302122"/>
    <w:rsid w:val="003316FA"/>
    <w:rsid w:val="003768FF"/>
    <w:rsid w:val="00495D3C"/>
    <w:rsid w:val="004F07A8"/>
    <w:rsid w:val="00563015"/>
    <w:rsid w:val="008471AA"/>
    <w:rsid w:val="00AD587A"/>
    <w:rsid w:val="00B44905"/>
    <w:rsid w:val="00C84F53"/>
    <w:rsid w:val="00CF1F92"/>
    <w:rsid w:val="00E51AB2"/>
    <w:rsid w:val="00E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BE1E1"/>
  <w15:chartTrackingRefBased/>
  <w15:docId w15:val="{247CFD92-ECE6-42CE-BCF6-15B232CE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D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D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D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8F1A0A1C43E4285272BB2FAB40622" ma:contentTypeVersion="18" ma:contentTypeDescription="Create a new document." ma:contentTypeScope="" ma:versionID="47575f03856fdfcd52606c35d0a20588">
  <xsd:schema xmlns:xsd="http://www.w3.org/2001/XMLSchema" xmlns:xs="http://www.w3.org/2001/XMLSchema" xmlns:p="http://schemas.microsoft.com/office/2006/metadata/properties" xmlns:ns2="c805f2dc-c9d0-4af9-ba7e-453d42a0d7cd" xmlns:ns3="61fd933a-0229-404b-bdfc-72d9f6f7280b" targetNamespace="http://schemas.microsoft.com/office/2006/metadata/properties" ma:root="true" ma:fieldsID="ffcc4f907070dffdbec78d12b0bde775" ns2:_="" ns3:_="">
    <xsd:import namespace="c805f2dc-c9d0-4af9-ba7e-453d42a0d7cd"/>
    <xsd:import namespace="61fd933a-0229-404b-bdfc-72d9f6f728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5f2dc-c9d0-4af9-ba7e-453d42a0d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31b35ca-2a38-45a1-ad99-cb94731cf0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933a-0229-404b-bdfc-72d9f6f728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604a7e8-e606-418a-8299-acdda790669f}" ma:internalName="TaxCatchAll" ma:showField="CatchAllData" ma:web="61fd933a-0229-404b-bdfc-72d9f6f72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05f2dc-c9d0-4af9-ba7e-453d42a0d7cd">
      <Terms xmlns="http://schemas.microsoft.com/office/infopath/2007/PartnerControls"/>
    </lcf76f155ced4ddcb4097134ff3c332f>
    <TaxCatchAll xmlns="61fd933a-0229-404b-bdfc-72d9f6f7280b" xsi:nil="true"/>
  </documentManagement>
</p:properties>
</file>

<file path=customXml/itemProps1.xml><?xml version="1.0" encoding="utf-8"?>
<ds:datastoreItem xmlns:ds="http://schemas.openxmlformats.org/officeDocument/2006/customXml" ds:itemID="{8230609B-209C-4BB6-87EF-F8797834994B}"/>
</file>

<file path=customXml/itemProps2.xml><?xml version="1.0" encoding="utf-8"?>
<ds:datastoreItem xmlns:ds="http://schemas.openxmlformats.org/officeDocument/2006/customXml" ds:itemID="{14DD97C1-3F0B-4E07-A937-E33154496E85}"/>
</file>

<file path=customXml/itemProps3.xml><?xml version="1.0" encoding="utf-8"?>
<ds:datastoreItem xmlns:ds="http://schemas.openxmlformats.org/officeDocument/2006/customXml" ds:itemID="{7576A664-5A33-463A-AF13-5E9795EA32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Jitendra Hegde (LINKVIVA)</dc:creator>
  <cp:keywords/>
  <dc:description/>
  <cp:lastModifiedBy>Jitendra Hegde (LINKVIVA)</cp:lastModifiedBy>
  <cp:revision>7</cp:revision>
  <dcterms:created xsi:type="dcterms:W3CDTF">2024-10-15T06:28:00Z</dcterms:created>
  <dcterms:modified xsi:type="dcterms:W3CDTF">2024-10-15T07:33:00Z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0x010100AF48F1A0A1C43E4285272BB2FAB40622</vt:lpwstr>
  </property>
</Properties>
</file>